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BA6" w:rsidRPr="00E96BA6" w:rsidRDefault="00F05F68" w:rsidP="00E96BA6">
      <w:pPr>
        <w:rPr>
          <w:b/>
          <w:bCs/>
          <w:sz w:val="36"/>
          <w:szCs w:val="36"/>
        </w:rPr>
      </w:pPr>
      <w:r>
        <w:rPr>
          <w:b/>
          <w:bCs/>
          <w:sz w:val="36"/>
          <w:szCs w:val="36"/>
        </w:rPr>
        <w:t>IAWA Bulletin New Series</w:t>
      </w:r>
      <w:bookmarkStart w:id="0" w:name="_GoBack"/>
      <w:bookmarkEnd w:id="0"/>
      <w:r w:rsidR="005A5DF1" w:rsidRPr="005A5DF1">
        <w:rPr>
          <w:b/>
          <w:bCs/>
          <w:sz w:val="36"/>
          <w:szCs w:val="36"/>
        </w:rPr>
        <w:t xml:space="preserve"> </w:t>
      </w:r>
      <w:r w:rsidR="00E96BA6" w:rsidRPr="00E96BA6">
        <w:rPr>
          <w:b/>
          <w:bCs/>
          <w:sz w:val="36"/>
          <w:szCs w:val="36"/>
        </w:rPr>
        <w:t>- Volume 12(2)</w:t>
      </w: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Author(s):</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Ken Ogata</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Title:</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rPr>
                <w:b/>
                <w:bCs/>
              </w:rPr>
              <w:t xml:space="preserve">Wood Anatomy of </w:t>
            </w:r>
            <w:proofErr w:type="spellStart"/>
            <w:r w:rsidRPr="00E96BA6">
              <w:rPr>
                <w:b/>
                <w:bCs/>
              </w:rPr>
              <w:t>Zabelia</w:t>
            </w:r>
            <w:proofErr w:type="spellEnd"/>
            <w:r w:rsidRPr="00E96BA6">
              <w:rPr>
                <w:b/>
                <w:bCs/>
              </w:rPr>
              <w:t xml:space="preserve"> (</w:t>
            </w:r>
            <w:proofErr w:type="spellStart"/>
            <w:r w:rsidRPr="00E96BA6">
              <w:rPr>
                <w:b/>
                <w:bCs/>
              </w:rPr>
              <w:t>Caprifoliaceae</w:t>
            </w:r>
            <w:proofErr w:type="spellEnd"/>
            <w:r w:rsidRPr="00E96BA6">
              <w:rPr>
                <w:b/>
                <w:bCs/>
              </w:rPr>
              <w:t>): Evidence for Generic Recognition</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Source:</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IAWA Bulletin NS, Volume 12, Issue 2</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1991</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Pages:</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111-121</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Keywords:</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proofErr w:type="spellStart"/>
            <w:r w:rsidRPr="00E96BA6">
              <w:t>Zabelia</w:t>
            </w:r>
            <w:proofErr w:type="spellEnd"/>
            <w:r w:rsidRPr="00E96BA6">
              <w:t xml:space="preserve">; wood anatomy; </w:t>
            </w:r>
            <w:proofErr w:type="spellStart"/>
            <w:r w:rsidRPr="00E96BA6">
              <w:t>Caprifoliaceae</w:t>
            </w:r>
            <w:proofErr w:type="spellEnd"/>
            <w:r w:rsidRPr="00E96BA6">
              <w:t>; taxonomy</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Abstract:</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 xml:space="preserve">The wood anatomy of </w:t>
            </w:r>
            <w:proofErr w:type="spellStart"/>
            <w:r w:rsidRPr="00E96BA6">
              <w:t>Zabelia</w:t>
            </w:r>
            <w:proofErr w:type="spellEnd"/>
            <w:r w:rsidRPr="00E96BA6">
              <w:t xml:space="preserve"> is described based on stem and twig samples. Wood anatomy supports the recognition of </w:t>
            </w:r>
            <w:proofErr w:type="spellStart"/>
            <w:r w:rsidRPr="00E96BA6">
              <w:t>Zabelia</w:t>
            </w:r>
            <w:proofErr w:type="spellEnd"/>
            <w:r w:rsidRPr="00E96BA6">
              <w:t xml:space="preserve"> - often considered to be congeneric with </w:t>
            </w:r>
            <w:proofErr w:type="spellStart"/>
            <w:r w:rsidRPr="00E96BA6">
              <w:t>Abelia</w:t>
            </w:r>
            <w:proofErr w:type="spellEnd"/>
            <w:r w:rsidRPr="00E96BA6">
              <w:t xml:space="preserve">- as a distinct genus, </w:t>
            </w:r>
            <w:proofErr w:type="gramStart"/>
            <w:r w:rsidRPr="00E96BA6">
              <w:t>on the basis of</w:t>
            </w:r>
            <w:proofErr w:type="gramEnd"/>
            <w:r w:rsidRPr="00E96BA6">
              <w:t xml:space="preserve"> type of perforations, vessel grouping and porosity. </w:t>
            </w:r>
            <w:proofErr w:type="spellStart"/>
            <w:r w:rsidRPr="00E96BA6">
              <w:t>Zabelia</w:t>
            </w:r>
            <w:proofErr w:type="spellEnd"/>
            <w:r w:rsidRPr="00E96BA6">
              <w:t xml:space="preserve"> is compared with other woody genera of the </w:t>
            </w:r>
            <w:proofErr w:type="spellStart"/>
            <w:r w:rsidRPr="00E96BA6">
              <w:t>Caprifoliaceae</w:t>
            </w:r>
            <w:proofErr w:type="spellEnd"/>
            <w:r w:rsidRPr="00E96BA6">
              <w:t xml:space="preserve"> using selected wood anatomical features (Table 2). The presence of aggregate rays is a very distinguishing feature of </w:t>
            </w:r>
            <w:proofErr w:type="spellStart"/>
            <w:r w:rsidRPr="00E96BA6">
              <w:t>Zabelia</w:t>
            </w:r>
            <w:proofErr w:type="spellEnd"/>
            <w:r w:rsidRPr="00E96BA6">
              <w:t xml:space="preserve"> not found in any other genus of the </w:t>
            </w:r>
            <w:proofErr w:type="spellStart"/>
            <w:r w:rsidRPr="00E96BA6">
              <w:t>Caprifoliaceae</w:t>
            </w:r>
            <w:proofErr w:type="spellEnd"/>
            <w:r w:rsidRPr="00E96BA6">
              <w:t>.</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DOI:</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F05F68" w:rsidP="00E96BA6">
            <w:hyperlink r:id="rId4" w:history="1">
              <w:r w:rsidR="00E96BA6" w:rsidRPr="00E96BA6">
                <w:rPr>
                  <w:rStyle w:val="a3"/>
                </w:rPr>
                <w:t>10.1163/22941932-90001223</w:t>
              </w:r>
            </w:hyperlink>
          </w:p>
        </w:tc>
      </w:tr>
    </w:tbl>
    <w:p w:rsidR="00E96BA6" w:rsidRPr="00E96BA6" w:rsidRDefault="00E96BA6" w:rsidP="00E96BA6">
      <w:pPr>
        <w:rPr>
          <w:vanish/>
        </w:rPr>
      </w:pPr>
    </w:p>
    <w:p w:rsidR="00E96BA6" w:rsidRDefault="00E96BA6"/>
    <w:p w:rsidR="00E96BA6" w:rsidRDefault="00E96BA6"/>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Author(s):</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Editors IAWA Journal</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Title:</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rPr>
                <w:b/>
                <w:bCs/>
                <w:lang w:val="de-DE"/>
              </w:rPr>
              <w:t xml:space="preserve">Achsenverdickung und Sproßanatomie bei Valerianaceae. H. Lörcher, 121 pp., illus., 1990. Tropische und Subtropische Pflanzenwelt. </w:t>
            </w:r>
            <w:r w:rsidRPr="00E96BA6">
              <w:rPr>
                <w:b/>
                <w:bCs/>
              </w:rPr>
              <w:t>Franz Steiner Verlag, Stuttgart. Paperback. Price: DM 48.00.</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Source:</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IAWA Bulletin NS, Volume 12, Issue 2</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1991</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Pages:</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122-122</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Keywords:</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Abstract:</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DOI:</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F05F68" w:rsidP="00E96BA6">
            <w:hyperlink r:id="rId5" w:history="1">
              <w:r w:rsidR="00E96BA6" w:rsidRPr="00E96BA6">
                <w:rPr>
                  <w:rStyle w:val="a3"/>
                </w:rPr>
                <w:t>10.1163/22941932-90001224</w:t>
              </w:r>
            </w:hyperlink>
          </w:p>
        </w:tc>
      </w:tr>
    </w:tbl>
    <w:p w:rsidR="00E96BA6" w:rsidRPr="00E96BA6" w:rsidRDefault="00E96BA6" w:rsidP="00E96BA6">
      <w:pPr>
        <w:rPr>
          <w:vanish/>
        </w:rPr>
      </w:pPr>
    </w:p>
    <w:p w:rsidR="00E96BA6" w:rsidRDefault="00E96BA6"/>
    <w:p w:rsidR="00E96BA6" w:rsidRDefault="00E96BA6"/>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Author(s):</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Editors IAWA Journal</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Title:</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rPr>
                <w:b/>
                <w:bCs/>
              </w:rPr>
              <w:t xml:space="preserve">Latest achievements in research of wood structure and physics. - Proceedings. A. </w:t>
            </w:r>
            <w:proofErr w:type="spellStart"/>
            <w:r w:rsidRPr="00E96BA6">
              <w:rPr>
                <w:b/>
                <w:bCs/>
              </w:rPr>
              <w:t>Pozgaj</w:t>
            </w:r>
            <w:proofErr w:type="spellEnd"/>
            <w:r w:rsidRPr="00E96BA6">
              <w:rPr>
                <w:b/>
                <w:bCs/>
              </w:rPr>
              <w:t xml:space="preserve"> (ed.), 380 pp., illus., 1991. Faculty of Wood Technology, University of Forestry and Wood Technology, 96053 </w:t>
            </w:r>
            <w:proofErr w:type="spellStart"/>
            <w:r w:rsidRPr="00E96BA6">
              <w:rPr>
                <w:b/>
                <w:bCs/>
              </w:rPr>
              <w:t>Zvolen</w:t>
            </w:r>
            <w:proofErr w:type="spellEnd"/>
            <w:r w:rsidRPr="00E96BA6">
              <w:rPr>
                <w:b/>
                <w:bCs/>
              </w:rPr>
              <w:t xml:space="preserve">, Czechoslovakia (Available from Dr. </w:t>
            </w:r>
            <w:proofErr w:type="spellStart"/>
            <w:r w:rsidRPr="00E96BA6">
              <w:rPr>
                <w:b/>
                <w:bCs/>
              </w:rPr>
              <w:t>Ing</w:t>
            </w:r>
            <w:proofErr w:type="spellEnd"/>
            <w:r w:rsidRPr="00E96BA6">
              <w:rPr>
                <w:b/>
                <w:bCs/>
              </w:rPr>
              <w:t xml:space="preserve">. J. </w:t>
            </w:r>
            <w:proofErr w:type="spellStart"/>
            <w:r w:rsidRPr="00E96BA6">
              <w:rPr>
                <w:b/>
                <w:bCs/>
              </w:rPr>
              <w:t>Kudela</w:t>
            </w:r>
            <w:proofErr w:type="spellEnd"/>
            <w:r w:rsidRPr="00E96BA6">
              <w:rPr>
                <w:b/>
                <w:bCs/>
              </w:rPr>
              <w:t>). Paperback. Price: US$ 15.00.</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Source:</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IAWA Bulletin NS, Volume 12, Issue 2</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lastRenderedPageBreak/>
              <w:t>Publication Year:</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1991</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Pages:</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122-122</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Keywords:</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Abstract:</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DOI:</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F05F68" w:rsidP="00E96BA6">
            <w:hyperlink r:id="rId6" w:history="1">
              <w:r w:rsidR="00E96BA6" w:rsidRPr="00E96BA6">
                <w:rPr>
                  <w:rStyle w:val="a3"/>
                </w:rPr>
                <w:t>10.1163/22941932-90001225</w:t>
              </w:r>
            </w:hyperlink>
          </w:p>
        </w:tc>
      </w:tr>
    </w:tbl>
    <w:p w:rsidR="00E96BA6" w:rsidRPr="00E96BA6" w:rsidRDefault="00E96BA6" w:rsidP="00E96BA6">
      <w:pPr>
        <w:rPr>
          <w:vanish/>
        </w:rPr>
      </w:pPr>
    </w:p>
    <w:p w:rsidR="00E96BA6" w:rsidRDefault="00E96BA6"/>
    <w:p w:rsidR="00E96BA6" w:rsidRDefault="00E96BA6"/>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Author(s):</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Editors IAWA Journal</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Title:</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rPr>
                <w:b/>
                <w:bCs/>
                <w:lang w:val="de-DE"/>
              </w:rPr>
              <w:t xml:space="preserve">Chemotaxonomie der Pflanzen. VoL 9. R. Hegnauer, xii + 786 pp., 1990. </w:t>
            </w:r>
            <w:proofErr w:type="spellStart"/>
            <w:r w:rsidRPr="00E96BA6">
              <w:rPr>
                <w:b/>
                <w:bCs/>
              </w:rPr>
              <w:t>Birkhäuser</w:t>
            </w:r>
            <w:proofErr w:type="spellEnd"/>
            <w:r w:rsidRPr="00E96BA6">
              <w:rPr>
                <w:b/>
                <w:bCs/>
              </w:rPr>
              <w:t xml:space="preserve">, Basel. Hardback. Price: </w:t>
            </w:r>
            <w:proofErr w:type="spellStart"/>
            <w:r w:rsidRPr="00E96BA6">
              <w:rPr>
                <w:b/>
                <w:bCs/>
              </w:rPr>
              <w:t>SFr</w:t>
            </w:r>
            <w:proofErr w:type="spellEnd"/>
            <w:r w:rsidRPr="00E96BA6">
              <w:rPr>
                <w:b/>
                <w:bCs/>
              </w:rPr>
              <w:t>. 580.00, DM 698.00.</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Source:</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IAWA Bulletin NS, Volume 12, Issue 2</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1991</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Pages:</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122-122</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Keywords:</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Abstract:</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DOI:</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F05F68" w:rsidP="00E96BA6">
            <w:hyperlink r:id="rId7" w:history="1">
              <w:r w:rsidR="00E96BA6" w:rsidRPr="00E96BA6">
                <w:rPr>
                  <w:rStyle w:val="a3"/>
                </w:rPr>
                <w:t>10.1163/22941932-90001226</w:t>
              </w:r>
            </w:hyperlink>
          </w:p>
        </w:tc>
      </w:tr>
    </w:tbl>
    <w:p w:rsidR="00E96BA6" w:rsidRPr="00E96BA6" w:rsidRDefault="00E96BA6" w:rsidP="00E96BA6">
      <w:pPr>
        <w:rPr>
          <w:vanish/>
        </w:rPr>
      </w:pPr>
    </w:p>
    <w:p w:rsidR="00E96BA6" w:rsidRDefault="00E96BA6"/>
    <w:p w:rsidR="00E96BA6" w:rsidRDefault="00E96BA6"/>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Author(s):</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 xml:space="preserve">Veronica </w:t>
            </w:r>
            <w:proofErr w:type="spellStart"/>
            <w:r w:rsidRPr="00E96BA6">
              <w:t>Angyallossy</w:t>
            </w:r>
            <w:proofErr w:type="spellEnd"/>
            <w:r w:rsidRPr="00E96BA6">
              <w:t xml:space="preserve"> Alfonso; Hans Georg Richter</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Title:</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rPr>
                <w:b/>
                <w:bCs/>
              </w:rPr>
              <w:t xml:space="preserve">Wood and Bark Anatomy of </w:t>
            </w:r>
            <w:proofErr w:type="spellStart"/>
            <w:r w:rsidRPr="00E96BA6">
              <w:rPr>
                <w:b/>
                <w:bCs/>
              </w:rPr>
              <w:t>Buchenavia</w:t>
            </w:r>
            <w:proofErr w:type="spellEnd"/>
            <w:r w:rsidRPr="00E96BA6">
              <w:rPr>
                <w:b/>
                <w:bCs/>
              </w:rPr>
              <w:t xml:space="preserve"> </w:t>
            </w:r>
            <w:proofErr w:type="spellStart"/>
            <w:r w:rsidRPr="00E96BA6">
              <w:rPr>
                <w:b/>
                <w:bCs/>
              </w:rPr>
              <w:t>Eichl</w:t>
            </w:r>
            <w:proofErr w:type="spellEnd"/>
            <w:r w:rsidRPr="00E96BA6">
              <w:rPr>
                <w:b/>
                <w:bCs/>
              </w:rPr>
              <w:t>. (</w:t>
            </w:r>
            <w:proofErr w:type="spellStart"/>
            <w:r w:rsidRPr="00E96BA6">
              <w:rPr>
                <w:b/>
                <w:bCs/>
              </w:rPr>
              <w:t>Combretaceae</w:t>
            </w:r>
            <w:proofErr w:type="spellEnd"/>
            <w:r w:rsidRPr="00E96BA6">
              <w:rPr>
                <w:b/>
                <w:bCs/>
              </w:rPr>
              <w:t>)1</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Source:</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IAWA Bulletin NS, Volume 12, Issue 2</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1991</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Pages:</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123-141</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Keywords:</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 xml:space="preserve">taxonomy; </w:t>
            </w:r>
            <w:proofErr w:type="spellStart"/>
            <w:r w:rsidRPr="00E96BA6">
              <w:t>Combretaceae</w:t>
            </w:r>
            <w:proofErr w:type="spellEnd"/>
            <w:r w:rsidRPr="00E96BA6">
              <w:t xml:space="preserve">; bark anatomy; Terminalia; </w:t>
            </w:r>
            <w:proofErr w:type="spellStart"/>
            <w:r w:rsidRPr="00E96BA6">
              <w:t>Buchenavia</w:t>
            </w:r>
            <w:proofErr w:type="spellEnd"/>
            <w:r w:rsidRPr="00E96BA6">
              <w:t>; Wood anatomy</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Abstract:</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 xml:space="preserve">Wood and bark structure of </w:t>
            </w:r>
            <w:proofErr w:type="spellStart"/>
            <w:r w:rsidRPr="00E96BA6">
              <w:t>Buchenavia</w:t>
            </w:r>
            <w:proofErr w:type="spellEnd"/>
            <w:r w:rsidRPr="00E96BA6">
              <w:t xml:space="preserve"> (</w:t>
            </w:r>
            <w:proofErr w:type="spellStart"/>
            <w:r w:rsidRPr="00E96BA6">
              <w:t>Combretaceae</w:t>
            </w:r>
            <w:proofErr w:type="spellEnd"/>
            <w:r w:rsidRPr="00E96BA6">
              <w:t xml:space="preserve">) was studied for infrageneric variation and taxonomic utility. Despite its wide neotropical distribution </w:t>
            </w:r>
            <w:proofErr w:type="spellStart"/>
            <w:r w:rsidRPr="00E96BA6">
              <w:t>Buchenavia</w:t>
            </w:r>
            <w:proofErr w:type="spellEnd"/>
            <w:r w:rsidRPr="00E96BA6">
              <w:t xml:space="preserve"> has a homogeneous wood anatomy, axial parenchyma distribution being the most variable feature. The presence or absence of septate </w:t>
            </w:r>
            <w:proofErr w:type="spellStart"/>
            <w:r w:rsidRPr="00E96BA6">
              <w:t>fibres</w:t>
            </w:r>
            <w:proofErr w:type="spellEnd"/>
            <w:r w:rsidRPr="00E96BA6">
              <w:t xml:space="preserve"> and presence and location of silica grains in ray and/or axial parenchyma might eventually allow recognition of individual species or species groups. Bark anatomy offers no diagnostic features for species differentiation. Wood and bark structure of </w:t>
            </w:r>
            <w:proofErr w:type="spellStart"/>
            <w:r w:rsidRPr="00E96BA6">
              <w:t>Buchenavia</w:t>
            </w:r>
            <w:proofErr w:type="spellEnd"/>
            <w:r w:rsidRPr="00E96BA6">
              <w:t xml:space="preserve"> (15 species studied) intergrades fully with that of neotropical Terminalia (5 species studied), thus corroborating results of studies on morphology (</w:t>
            </w:r>
            <w:proofErr w:type="spellStart"/>
            <w:r w:rsidRPr="00E96BA6">
              <w:t>Exell</w:t>
            </w:r>
            <w:proofErr w:type="spellEnd"/>
            <w:r w:rsidRPr="00E96BA6">
              <w:t xml:space="preserve"> ' </w:t>
            </w:r>
            <w:proofErr w:type="spellStart"/>
            <w:r w:rsidRPr="00E96BA6">
              <w:t>Stace</w:t>
            </w:r>
            <w:proofErr w:type="spellEnd"/>
            <w:r w:rsidRPr="00E96BA6">
              <w:t xml:space="preserve"> 1963) and leaf anatomy (</w:t>
            </w:r>
            <w:proofErr w:type="spellStart"/>
            <w:r w:rsidRPr="00E96BA6">
              <w:t>Stace</w:t>
            </w:r>
            <w:proofErr w:type="spellEnd"/>
            <w:r w:rsidRPr="00E96BA6">
              <w:t>, personal communication, 1989) which postulate a very close relationship between the two genera.</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DOI:</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F05F68" w:rsidP="00E96BA6">
            <w:hyperlink r:id="rId8" w:history="1">
              <w:r w:rsidR="00E96BA6" w:rsidRPr="00E96BA6">
                <w:rPr>
                  <w:rStyle w:val="a3"/>
                </w:rPr>
                <w:t>10.1163/22941932-90001227</w:t>
              </w:r>
            </w:hyperlink>
          </w:p>
        </w:tc>
      </w:tr>
    </w:tbl>
    <w:p w:rsidR="00E96BA6" w:rsidRPr="00E96BA6" w:rsidRDefault="00E96BA6" w:rsidP="00E96BA6">
      <w:pPr>
        <w:rPr>
          <w:vanish/>
        </w:rPr>
      </w:pPr>
    </w:p>
    <w:p w:rsidR="00E96BA6" w:rsidRDefault="00E96BA6"/>
    <w:p w:rsidR="00E96BA6" w:rsidRDefault="00E96BA6"/>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Author(s):</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Editors IAWA Journal</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Title:</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rPr>
                <w:b/>
                <w:bCs/>
              </w:rPr>
              <w:t>Archaeological Wood - Properties, chemistry, and preservation. R.M. Rowell and R. J. Barbour (eds.), xiv + 472 pp., illus., 1990. Advances in Chemistry Series 225. American Chemical Soc., Washington, D.C. Hardback. Price: US$ 79.95.</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Source:</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IAWA Bulletin NS, Volume 12, Issue 2</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1991</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Pages:</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142-142</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Keywords:</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Abstract:</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DOI:</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F05F68" w:rsidP="00E96BA6">
            <w:hyperlink r:id="rId9" w:history="1">
              <w:r w:rsidR="00E96BA6" w:rsidRPr="00E96BA6">
                <w:rPr>
                  <w:rStyle w:val="a3"/>
                </w:rPr>
                <w:t>10.1163/22941932-90001228</w:t>
              </w:r>
            </w:hyperlink>
          </w:p>
        </w:tc>
      </w:tr>
    </w:tbl>
    <w:p w:rsidR="00E96BA6" w:rsidRPr="00E96BA6" w:rsidRDefault="00E96BA6" w:rsidP="00E96BA6">
      <w:pPr>
        <w:rPr>
          <w:vanish/>
        </w:rPr>
      </w:pPr>
    </w:p>
    <w:p w:rsidR="00E96BA6" w:rsidRDefault="00E96BA6"/>
    <w:p w:rsidR="00E96BA6" w:rsidRDefault="00E96BA6"/>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Author(s):</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Editors IAWA Journal</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Title:</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rPr>
                <w:b/>
                <w:bCs/>
              </w:rPr>
              <w:t xml:space="preserve">Leaf structure of a Venezuelan cloud forest in relation to the microclimate. </w:t>
            </w:r>
            <w:r w:rsidRPr="00E96BA6">
              <w:rPr>
                <w:b/>
                <w:bCs/>
                <w:lang w:val="de-DE"/>
              </w:rPr>
              <w:t xml:space="preserve">I. Roth, xi + 248 pp., illus., 1990. Handbuch der Pflanzenanatomie XIV, 1. Gebr. </w:t>
            </w:r>
            <w:proofErr w:type="spellStart"/>
            <w:r w:rsidRPr="00E96BA6">
              <w:rPr>
                <w:b/>
                <w:bCs/>
              </w:rPr>
              <w:t>Borntraeger</w:t>
            </w:r>
            <w:proofErr w:type="spellEnd"/>
            <w:r w:rsidRPr="00E96BA6">
              <w:rPr>
                <w:b/>
                <w:bCs/>
              </w:rPr>
              <w:t>, Berlin, Stuttgart. Hardback. Price: DM 148.00.</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Source:</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IAWA Bulletin NS, Volume 12, Issue 2</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1991</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Pages:</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142-142</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Keywords:</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Abstract:</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DOI:</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F05F68" w:rsidP="00E96BA6">
            <w:hyperlink r:id="rId10" w:history="1">
              <w:r w:rsidR="00E96BA6" w:rsidRPr="00E96BA6">
                <w:rPr>
                  <w:rStyle w:val="a3"/>
                </w:rPr>
                <w:t>10.1163/22941932-90001229</w:t>
              </w:r>
            </w:hyperlink>
          </w:p>
        </w:tc>
      </w:tr>
    </w:tbl>
    <w:p w:rsidR="00E96BA6" w:rsidRPr="00E96BA6" w:rsidRDefault="00E96BA6" w:rsidP="00E96BA6">
      <w:pPr>
        <w:rPr>
          <w:vanish/>
        </w:rPr>
      </w:pPr>
    </w:p>
    <w:p w:rsidR="00E96BA6" w:rsidRDefault="00E96BA6"/>
    <w:p w:rsidR="00E96BA6" w:rsidRDefault="00E96BA6"/>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Author(s):</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Editors IAWA Journal</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Title:</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rPr>
                <w:b/>
                <w:bCs/>
              </w:rPr>
              <w:t xml:space="preserve">Description </w:t>
            </w:r>
            <w:proofErr w:type="spellStart"/>
            <w:r w:rsidRPr="00E96BA6">
              <w:rPr>
                <w:b/>
                <w:bCs/>
              </w:rPr>
              <w:t>anatomique</w:t>
            </w:r>
            <w:proofErr w:type="spellEnd"/>
            <w:r w:rsidRPr="00E96BA6">
              <w:rPr>
                <w:b/>
                <w:bCs/>
              </w:rPr>
              <w:t xml:space="preserve"> de 20 </w:t>
            </w:r>
            <w:proofErr w:type="spellStart"/>
            <w:r w:rsidRPr="00E96BA6">
              <w:rPr>
                <w:b/>
                <w:bCs/>
              </w:rPr>
              <w:t>espèces</w:t>
            </w:r>
            <w:proofErr w:type="spellEnd"/>
            <w:r w:rsidRPr="00E96BA6">
              <w:rPr>
                <w:b/>
                <w:bCs/>
              </w:rPr>
              <w:t xml:space="preserve"> </w:t>
            </w:r>
            <w:proofErr w:type="spellStart"/>
            <w:r w:rsidRPr="00E96BA6">
              <w:rPr>
                <w:b/>
                <w:bCs/>
              </w:rPr>
              <w:t>ligneuses</w:t>
            </w:r>
            <w:proofErr w:type="spellEnd"/>
            <w:r w:rsidRPr="00E96BA6">
              <w:rPr>
                <w:b/>
                <w:bCs/>
              </w:rPr>
              <w:t xml:space="preserve"> croissant au Rwanda. S. </w:t>
            </w:r>
            <w:proofErr w:type="spellStart"/>
            <w:r w:rsidRPr="00E96BA6">
              <w:rPr>
                <w:b/>
                <w:bCs/>
              </w:rPr>
              <w:t>Croptier</w:t>
            </w:r>
            <w:proofErr w:type="spellEnd"/>
            <w:r w:rsidRPr="00E96BA6">
              <w:rPr>
                <w:b/>
                <w:bCs/>
              </w:rPr>
              <w:t xml:space="preserve"> and L.J. </w:t>
            </w:r>
            <w:proofErr w:type="spellStart"/>
            <w:r w:rsidRPr="00E96BA6">
              <w:rPr>
                <w:b/>
                <w:bCs/>
              </w:rPr>
              <w:t>Ku</w:t>
            </w:r>
            <w:r w:rsidRPr="00E96BA6">
              <w:rPr>
                <w:rFonts w:ascii="Cambria" w:hAnsi="Cambria" w:cs="Cambria"/>
                <w:b/>
                <w:bCs/>
              </w:rPr>
              <w:t>č</w:t>
            </w:r>
            <w:r w:rsidRPr="00E96BA6">
              <w:rPr>
                <w:b/>
                <w:bCs/>
              </w:rPr>
              <w:t>era</w:t>
            </w:r>
            <w:proofErr w:type="spellEnd"/>
            <w:r w:rsidRPr="00E96BA6">
              <w:rPr>
                <w:b/>
                <w:bCs/>
              </w:rPr>
              <w:t xml:space="preserve">, 46 pp., incl. 20 plates, 1990. Inst. Sci. </w:t>
            </w:r>
            <w:proofErr w:type="spellStart"/>
            <w:r w:rsidRPr="00E96BA6">
              <w:rPr>
                <w:b/>
                <w:bCs/>
              </w:rPr>
              <w:t>Agron</w:t>
            </w:r>
            <w:proofErr w:type="spellEnd"/>
            <w:r w:rsidRPr="00E96BA6">
              <w:rPr>
                <w:b/>
                <w:bCs/>
              </w:rPr>
              <w:t>. Rwanda (ISAR), D</w:t>
            </w:r>
            <w:r w:rsidRPr="00E96BA6">
              <w:rPr>
                <w:rFonts w:ascii="等线" w:eastAsia="等线" w:hAnsi="等线" w:cs="等线" w:hint="eastAsia"/>
                <w:b/>
                <w:bCs/>
              </w:rPr>
              <w:t>é</w:t>
            </w:r>
            <w:proofErr w:type="spellStart"/>
            <w:r w:rsidRPr="00E96BA6">
              <w:rPr>
                <w:b/>
                <w:bCs/>
              </w:rPr>
              <w:t>partement</w:t>
            </w:r>
            <w:proofErr w:type="spellEnd"/>
            <w:r w:rsidRPr="00E96BA6">
              <w:rPr>
                <w:b/>
                <w:bCs/>
              </w:rPr>
              <w:t xml:space="preserve"> de </w:t>
            </w:r>
            <w:proofErr w:type="spellStart"/>
            <w:r w:rsidRPr="00E96BA6">
              <w:rPr>
                <w:b/>
                <w:bCs/>
              </w:rPr>
              <w:t>Foresterie</w:t>
            </w:r>
            <w:proofErr w:type="spellEnd"/>
            <w:r w:rsidRPr="00E96BA6">
              <w:rPr>
                <w:b/>
                <w:bCs/>
              </w:rPr>
              <w:t xml:space="preserve">, </w:t>
            </w:r>
            <w:proofErr w:type="spellStart"/>
            <w:r w:rsidRPr="00E96BA6">
              <w:rPr>
                <w:b/>
                <w:bCs/>
              </w:rPr>
              <w:t>Butare</w:t>
            </w:r>
            <w:proofErr w:type="spellEnd"/>
            <w:r w:rsidRPr="00E96BA6">
              <w:rPr>
                <w:b/>
                <w:bCs/>
              </w:rPr>
              <w:t>, Rwanda and Department of Biology and Technology of Wood, Institute of Forestry and Wood Science, ETH, Zürich, Switzerland. Price unknown.</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Source:</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IAWA Bulletin NS, Volume 12, Issue 2</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1991</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Pages:</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142-142</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Keywords:</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Abstract:</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DOI:</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F05F68" w:rsidP="00E96BA6">
            <w:hyperlink r:id="rId11" w:history="1">
              <w:r w:rsidR="00E96BA6" w:rsidRPr="00E96BA6">
                <w:rPr>
                  <w:rStyle w:val="a3"/>
                </w:rPr>
                <w:t>10.1163/22941932-90001230</w:t>
              </w:r>
            </w:hyperlink>
          </w:p>
        </w:tc>
      </w:tr>
    </w:tbl>
    <w:p w:rsidR="00E96BA6" w:rsidRPr="00E96BA6" w:rsidRDefault="00E96BA6" w:rsidP="00E96BA6">
      <w:pPr>
        <w:rPr>
          <w:vanish/>
        </w:rPr>
      </w:pPr>
    </w:p>
    <w:p w:rsidR="00E96BA6" w:rsidRDefault="00E96BA6"/>
    <w:p w:rsidR="00E96BA6" w:rsidRDefault="00E96BA6"/>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Author(s):</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H.-Dietmar Behnke</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Title:</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rPr>
                <w:b/>
                <w:bCs/>
              </w:rPr>
              <w:t>Nondispersive Protein Bodies in Sieve Elements: A Survey and Review of their Origin, Distribution and Taxonomic Significance</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Source:</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IAWA Bulletin NS, Volume 12, Issue 2</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1991</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Pages:</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143-175</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Keywords:</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P-protein bodies; phloem; nuclear crystals; sieve elements</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Abstract:</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 xml:space="preserve">Nondispersive protein bodies present in the sieve elements in addition to dispersive P-protein are characteristic features of many woody dicotyledons; their origin may be nuclear or cytoplasmic. While nuclear nondispersive protein bodies are found in only two families, the </w:t>
            </w:r>
            <w:proofErr w:type="spellStart"/>
            <w:r w:rsidRPr="00E96BA6">
              <w:t>Boraginaceae</w:t>
            </w:r>
            <w:proofErr w:type="spellEnd"/>
            <w:r w:rsidRPr="00E96BA6">
              <w:t xml:space="preserve"> and </w:t>
            </w:r>
            <w:proofErr w:type="spellStart"/>
            <w:r w:rsidRPr="00E96BA6">
              <w:t>Myristicaceae</w:t>
            </w:r>
            <w:proofErr w:type="spellEnd"/>
            <w:r w:rsidRPr="00E96BA6">
              <w:t xml:space="preserve">, bodies of cytoplasmic origin are present in 39 of the more than 350 families screened. These results were obtained from 228 dicotyledons studied with the electron microscope and data of additional species from the literature. The terminology, origin, form and distribution of nondispersive protein bodies are discussed. Their ultrastructural composition </w:t>
            </w:r>
            <w:proofErr w:type="gramStart"/>
            <w:r w:rsidRPr="00E96BA6">
              <w:t>is described as being</w:t>
            </w:r>
            <w:proofErr w:type="gramEnd"/>
            <w:r w:rsidRPr="00E96BA6">
              <w:t xml:space="preserve"> predominantly spindle-shaped, compound- spherical, rod-shaped and rosette-like. Based on the data accumulated from over 450 species (of about 3000 screened) it is evident that their taxonomic range is confined to a few dicotyledon </w:t>
            </w:r>
            <w:proofErr w:type="spellStart"/>
            <w:r w:rsidRPr="00E96BA6">
              <w:t>superorders</w:t>
            </w:r>
            <w:proofErr w:type="spellEnd"/>
            <w:r w:rsidRPr="00E96BA6">
              <w:t xml:space="preserve">. Compound-spherical nondispersive protein bodies are characteristic of most of the </w:t>
            </w:r>
            <w:proofErr w:type="spellStart"/>
            <w:r w:rsidRPr="00E96BA6">
              <w:t>Malvanae</w:t>
            </w:r>
            <w:proofErr w:type="spellEnd"/>
            <w:r w:rsidRPr="00E96BA6">
              <w:t>/</w:t>
            </w:r>
            <w:proofErr w:type="spellStart"/>
            <w:r w:rsidRPr="00E96BA6">
              <w:t>Violanae</w:t>
            </w:r>
            <w:proofErr w:type="spellEnd"/>
            <w:r w:rsidRPr="00E96BA6">
              <w:t>; spindle-shaped forms are restricted to the Fabaceae (</w:t>
            </w:r>
            <w:proofErr w:type="spellStart"/>
            <w:r w:rsidRPr="00E96BA6">
              <w:t>Rutanae</w:t>
            </w:r>
            <w:proofErr w:type="spellEnd"/>
            <w:r w:rsidRPr="00E96BA6">
              <w:t xml:space="preserve">). </w:t>
            </w:r>
            <w:proofErr w:type="spellStart"/>
            <w:r w:rsidRPr="00E96BA6">
              <w:t>Rosanae-Proteanae-Myrtanae</w:t>
            </w:r>
            <w:proofErr w:type="spellEnd"/>
            <w:r w:rsidRPr="00E96BA6">
              <w:t xml:space="preserve"> and the </w:t>
            </w:r>
            <w:proofErr w:type="spellStart"/>
            <w:r w:rsidRPr="00E96BA6">
              <w:t>Magnolianae</w:t>
            </w:r>
            <w:proofErr w:type="spellEnd"/>
            <w:r w:rsidRPr="00E96BA6">
              <w:t xml:space="preserve"> are the only other </w:t>
            </w:r>
            <w:proofErr w:type="spellStart"/>
            <w:r w:rsidRPr="00E96BA6">
              <w:t>superorders</w:t>
            </w:r>
            <w:proofErr w:type="spellEnd"/>
            <w:r w:rsidRPr="00E96BA6">
              <w:t xml:space="preserve"> that contain nondispersive protein bodies in several of their families. Evolutionary trends and possible taxonomic consequences implied in this distribution are discussed.</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DOI:</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F05F68" w:rsidP="00E96BA6">
            <w:hyperlink r:id="rId12" w:history="1">
              <w:r w:rsidR="00E96BA6" w:rsidRPr="00E96BA6">
                <w:rPr>
                  <w:rStyle w:val="a3"/>
                </w:rPr>
                <w:t>10.1163/22941932-90001231</w:t>
              </w:r>
            </w:hyperlink>
          </w:p>
        </w:tc>
      </w:tr>
    </w:tbl>
    <w:p w:rsidR="00E96BA6" w:rsidRPr="00E96BA6" w:rsidRDefault="00E96BA6" w:rsidP="00E96BA6">
      <w:pPr>
        <w:rPr>
          <w:vanish/>
        </w:rPr>
      </w:pPr>
    </w:p>
    <w:p w:rsidR="00E96BA6" w:rsidRDefault="00E96BA6"/>
    <w:p w:rsidR="00E96BA6" w:rsidRDefault="00E96BA6"/>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Author(s):</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Editors IAWA Journal</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Title:</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rPr>
                <w:b/>
                <w:bCs/>
              </w:rPr>
              <w:t xml:space="preserve">CSIRO Atlas of Hardwoods. J. </w:t>
            </w:r>
            <w:proofErr w:type="spellStart"/>
            <w:r w:rsidRPr="00E96BA6">
              <w:rPr>
                <w:b/>
                <w:bCs/>
              </w:rPr>
              <w:t>Ilic</w:t>
            </w:r>
            <w:proofErr w:type="spellEnd"/>
            <w:r w:rsidRPr="00E96BA6">
              <w:rPr>
                <w:b/>
                <w:bCs/>
              </w:rPr>
              <w:t xml:space="preserve">, vi + 525 pp., including 65 </w:t>
            </w:r>
            <w:proofErr w:type="spellStart"/>
            <w:r w:rsidRPr="00E96BA6">
              <w:rPr>
                <w:b/>
                <w:bCs/>
              </w:rPr>
              <w:t>colour</w:t>
            </w:r>
            <w:proofErr w:type="spellEnd"/>
            <w:r w:rsidRPr="00E96BA6">
              <w:rPr>
                <w:b/>
                <w:bCs/>
              </w:rPr>
              <w:t xml:space="preserve"> plates ' 402 half-tone plates, 1991. Crawford House Press ' CSIRO. Available from CSIRO Bookshop, P.O. Box 89, Melbourne, Victoria 3002, Australia. Hardback. Price: </w:t>
            </w:r>
            <w:proofErr w:type="spellStart"/>
            <w:proofErr w:type="gramStart"/>
            <w:r w:rsidRPr="00E96BA6">
              <w:rPr>
                <w:b/>
                <w:bCs/>
              </w:rPr>
              <w:t>Austr</w:t>
            </w:r>
            <w:proofErr w:type="spellEnd"/>
            <w:r w:rsidRPr="00E96BA6">
              <w:rPr>
                <w:b/>
                <w:bCs/>
              </w:rPr>
              <w:t>.$</w:t>
            </w:r>
            <w:proofErr w:type="gramEnd"/>
            <w:r w:rsidRPr="00E96BA6">
              <w:rPr>
                <w:b/>
                <w:bCs/>
              </w:rPr>
              <w:t xml:space="preserve"> 325.00 (US$ 298.00).</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Source:</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IAWA Bulletin NS, Volume 12, Issue 2</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1991</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Pages:</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176-176</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Keywords:</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lastRenderedPageBreak/>
              <w:t>Abstract:</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DOI:</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F05F68" w:rsidP="00E96BA6">
            <w:hyperlink r:id="rId13" w:history="1">
              <w:r w:rsidR="00E96BA6" w:rsidRPr="00E96BA6">
                <w:rPr>
                  <w:rStyle w:val="a3"/>
                </w:rPr>
                <w:t>10.1163/22941932-90001232</w:t>
              </w:r>
            </w:hyperlink>
          </w:p>
        </w:tc>
      </w:tr>
    </w:tbl>
    <w:p w:rsidR="00E96BA6" w:rsidRPr="00E96BA6" w:rsidRDefault="00E96BA6" w:rsidP="00E96BA6">
      <w:pPr>
        <w:rPr>
          <w:vanish/>
        </w:rPr>
      </w:pPr>
    </w:p>
    <w:p w:rsidR="00E96BA6" w:rsidRDefault="00E96BA6"/>
    <w:p w:rsidR="00E96BA6" w:rsidRDefault="00E96BA6"/>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Author(s):</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Editors IAWA Journal</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Title:</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rPr>
                <w:b/>
                <w:bCs/>
              </w:rPr>
              <w:t xml:space="preserve">The Conifer Manual. Volume I. H.J. Welch, vii + 436 pp., illus., 1990. Kluwer Academic Publishers, Dordrecht, The Netherlands. Hardback. Price: </w:t>
            </w:r>
            <w:proofErr w:type="spellStart"/>
            <w:r w:rsidRPr="00E96BA6">
              <w:rPr>
                <w:b/>
                <w:bCs/>
              </w:rPr>
              <w:t>Dfl</w:t>
            </w:r>
            <w:proofErr w:type="spellEnd"/>
            <w:r w:rsidRPr="00E96BA6">
              <w:rPr>
                <w:b/>
                <w:bCs/>
              </w:rPr>
              <w:t>. 255.00, US$ 179.50.</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Source:</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IAWA Bulletin NS, Volume 12, Issue 2</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1991</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Pages:</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176-176</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Keywords:</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Abstract:</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DOI:</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F05F68" w:rsidP="00E96BA6">
            <w:hyperlink r:id="rId14" w:history="1">
              <w:r w:rsidR="00E96BA6" w:rsidRPr="00E96BA6">
                <w:rPr>
                  <w:rStyle w:val="a3"/>
                </w:rPr>
                <w:t>10.1163/22941932-90001233</w:t>
              </w:r>
            </w:hyperlink>
          </w:p>
        </w:tc>
      </w:tr>
    </w:tbl>
    <w:p w:rsidR="00E96BA6" w:rsidRPr="00E96BA6" w:rsidRDefault="00E96BA6" w:rsidP="00E96BA6">
      <w:pPr>
        <w:rPr>
          <w:vanish/>
        </w:rPr>
      </w:pPr>
    </w:p>
    <w:p w:rsidR="00E96BA6" w:rsidRDefault="00E96BA6"/>
    <w:p w:rsidR="00E96BA6" w:rsidRDefault="00E96BA6"/>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Author(s):</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T. O. Siddiqi</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Title:</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rPr>
                <w:b/>
                <w:bCs/>
              </w:rPr>
              <w:t xml:space="preserve">Impact of Seasonal Variation on the Structure and Activity of vascular Cambium in </w:t>
            </w:r>
            <w:proofErr w:type="spellStart"/>
            <w:r w:rsidRPr="00E96BA6">
              <w:rPr>
                <w:b/>
                <w:bCs/>
              </w:rPr>
              <w:t>ficus</w:t>
            </w:r>
            <w:proofErr w:type="spellEnd"/>
            <w:r w:rsidRPr="00E96BA6">
              <w:rPr>
                <w:b/>
                <w:bCs/>
              </w:rPr>
              <w:t xml:space="preserve"> Religiosa1</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Source:</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IAWA Bulletin NS, Volume 12, Issue 2</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1991</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Pages:</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177-185</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Keywords:</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 xml:space="preserve">seasonal variation; vascular cambium; </w:t>
            </w:r>
            <w:proofErr w:type="spellStart"/>
            <w:r w:rsidRPr="00E96BA6">
              <w:t>Ficus</w:t>
            </w:r>
            <w:proofErr w:type="spellEnd"/>
            <w:r w:rsidRPr="00E96BA6">
              <w:t xml:space="preserve"> </w:t>
            </w:r>
            <w:proofErr w:type="spellStart"/>
            <w:r w:rsidRPr="00E96BA6">
              <w:t>religiosa</w:t>
            </w:r>
            <w:proofErr w:type="spellEnd"/>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Abstract:</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 xml:space="preserve">In </w:t>
            </w:r>
            <w:proofErr w:type="spellStart"/>
            <w:r w:rsidRPr="00E96BA6">
              <w:t>Ficus</w:t>
            </w:r>
            <w:proofErr w:type="spellEnd"/>
            <w:r w:rsidRPr="00E96BA6">
              <w:t xml:space="preserve"> </w:t>
            </w:r>
            <w:proofErr w:type="spellStart"/>
            <w:r w:rsidRPr="00E96BA6">
              <w:t>religiosa</w:t>
            </w:r>
            <w:proofErr w:type="spellEnd"/>
            <w:r w:rsidRPr="00E96BA6">
              <w:t xml:space="preserve"> (</w:t>
            </w:r>
            <w:proofErr w:type="spellStart"/>
            <w:r w:rsidRPr="00E96BA6">
              <w:t>Moraceae</w:t>
            </w:r>
            <w:proofErr w:type="spellEnd"/>
            <w:r w:rsidRPr="00E96BA6">
              <w:t xml:space="preserve">) extension and radial growth occurs in late July and early August, respectively, under the local climate of Aligarh. The derivative tissue differentiates into xylem and phloem simultaneously in August. The phloem production stops late in August, restarts early October and then continues up to November. The </w:t>
            </w:r>
            <w:proofErr w:type="spellStart"/>
            <w:r w:rsidRPr="00E96BA6">
              <w:t>xylogenesis</w:t>
            </w:r>
            <w:proofErr w:type="spellEnd"/>
            <w:r w:rsidRPr="00E96BA6">
              <w:t xml:space="preserve"> continues up to November without interruption. Formation of the precursor phloem is observed in March. Cell size and the relative proportion of fusiform and ray initials vary with season.</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DOI:</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F05F68" w:rsidP="00E96BA6">
            <w:hyperlink r:id="rId15" w:history="1">
              <w:r w:rsidR="00E96BA6" w:rsidRPr="00E96BA6">
                <w:rPr>
                  <w:rStyle w:val="a3"/>
                </w:rPr>
                <w:t>10.1163/22941932-90001234</w:t>
              </w:r>
            </w:hyperlink>
          </w:p>
        </w:tc>
      </w:tr>
    </w:tbl>
    <w:p w:rsidR="00E96BA6" w:rsidRPr="00E96BA6" w:rsidRDefault="00E96BA6" w:rsidP="00E96BA6">
      <w:pPr>
        <w:rPr>
          <w:vanish/>
        </w:rPr>
      </w:pPr>
    </w:p>
    <w:p w:rsidR="00E96BA6" w:rsidRDefault="00E96BA6"/>
    <w:p w:rsidR="00E96BA6" w:rsidRDefault="00E96BA6"/>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Author(s):</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Editors IAWA Journal</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Title:</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rPr>
                <w:b/>
                <w:bCs/>
              </w:rPr>
              <w:t>Wood Anatomy News</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Source:</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IAWA Bulletin NS, Volume 12, Issue 2</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1991</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Pages:</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186-186</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Keywords:</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lastRenderedPageBreak/>
              <w:t>Abstract:</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DOI:</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F05F68" w:rsidP="00E96BA6">
            <w:hyperlink r:id="rId16" w:history="1">
              <w:r w:rsidR="00E96BA6" w:rsidRPr="00E96BA6">
                <w:rPr>
                  <w:rStyle w:val="a3"/>
                </w:rPr>
                <w:t>10.1163/22941932-90001235</w:t>
              </w:r>
            </w:hyperlink>
          </w:p>
        </w:tc>
      </w:tr>
    </w:tbl>
    <w:p w:rsidR="00E96BA6" w:rsidRPr="00E96BA6" w:rsidRDefault="00E96BA6" w:rsidP="00E96BA6">
      <w:pPr>
        <w:rPr>
          <w:vanish/>
        </w:rPr>
      </w:pPr>
    </w:p>
    <w:p w:rsidR="00E96BA6" w:rsidRDefault="00E96BA6"/>
    <w:p w:rsidR="00E96BA6" w:rsidRDefault="00E96BA6"/>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Author(s):</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 xml:space="preserve">Ian D. </w:t>
            </w:r>
            <w:proofErr w:type="spellStart"/>
            <w:r w:rsidRPr="00E96BA6">
              <w:t>Gourlay</w:t>
            </w:r>
            <w:proofErr w:type="spellEnd"/>
            <w:r w:rsidRPr="00E96BA6">
              <w:t xml:space="preserve">; Peter J. </w:t>
            </w:r>
            <w:proofErr w:type="spellStart"/>
            <w:r w:rsidRPr="00E96BA6">
              <w:t>Kanowski</w:t>
            </w:r>
            <w:proofErr w:type="spellEnd"/>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Title:</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rPr>
                <w:b/>
                <w:bCs/>
              </w:rPr>
              <w:t>Marginal Parenchyma Bands and Crystalliferous Chains as Indicators of Age in African Acacia Species</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Source:</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IAWA Bulletin NS, Volume 12, Issue 2</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1991</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Pages:</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187-194</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Keywords:</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Acacia species; crystalliferous chains; marginal parenchyma</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Abstract:</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 xml:space="preserve">The radial cross sections of wood samples from individuals of known age in six African Acacia species were examined for growth rings, which were apparent in most species as narrow bands of marginal parenchyma filled with long crystal chains. The number of bands formed annually corresponded to the number of peaks in rainfall distribution. Samples from specimens of African Acacia species from the Oxford Forestry Institute's </w:t>
            </w:r>
            <w:proofErr w:type="spellStart"/>
            <w:r w:rsidRPr="00E96BA6">
              <w:t>xylarium</w:t>
            </w:r>
            <w:proofErr w:type="spellEnd"/>
            <w:r w:rsidRPr="00E96BA6">
              <w:t xml:space="preserve"> (</w:t>
            </w:r>
            <w:proofErr w:type="spellStart"/>
            <w:r w:rsidRPr="00E96BA6">
              <w:t>FHOw</w:t>
            </w:r>
            <w:proofErr w:type="spellEnd"/>
            <w:r w:rsidRPr="00E96BA6">
              <w:t>) were also examined for similar crystalliferous chains, which were generally present. These results suggest that marginal parenchyma bands and crystalliferous chains define growth phases in African Acacia species, and may therefore be useful for age determination.</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DOI:</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F05F68" w:rsidP="00E96BA6">
            <w:hyperlink r:id="rId17" w:history="1">
              <w:r w:rsidR="00E96BA6" w:rsidRPr="00E96BA6">
                <w:rPr>
                  <w:rStyle w:val="a3"/>
                </w:rPr>
                <w:t>10.1163/22941932-90001236</w:t>
              </w:r>
            </w:hyperlink>
          </w:p>
        </w:tc>
      </w:tr>
    </w:tbl>
    <w:p w:rsidR="00E96BA6" w:rsidRPr="00E96BA6" w:rsidRDefault="00E96BA6" w:rsidP="00E96BA6">
      <w:pPr>
        <w:rPr>
          <w:vanish/>
        </w:rPr>
      </w:pPr>
    </w:p>
    <w:p w:rsidR="00E96BA6" w:rsidRDefault="00E96BA6"/>
    <w:p w:rsidR="00E96BA6" w:rsidRDefault="00E96BA6"/>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Author(s):</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 xml:space="preserve">A.H. </w:t>
            </w:r>
            <w:proofErr w:type="spellStart"/>
            <w:r w:rsidRPr="00E96BA6">
              <w:t>Paraskevopoulou</w:t>
            </w:r>
            <w:proofErr w:type="spellEnd"/>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Title:</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rPr>
                <w:b/>
                <w:bCs/>
              </w:rPr>
              <w:t xml:space="preserve">Variation of Wood Structure and Properties of </w:t>
            </w:r>
            <w:proofErr w:type="spellStart"/>
            <w:r w:rsidRPr="00E96BA6">
              <w:rPr>
                <w:b/>
                <w:bCs/>
              </w:rPr>
              <w:t>Cupressus</w:t>
            </w:r>
            <w:proofErr w:type="spellEnd"/>
            <w:r w:rsidRPr="00E96BA6">
              <w:rPr>
                <w:b/>
                <w:bCs/>
              </w:rPr>
              <w:t xml:space="preserve"> Sempervirens Var. </w:t>
            </w:r>
            <w:proofErr w:type="spellStart"/>
            <w:r w:rsidRPr="00E96BA6">
              <w:rPr>
                <w:b/>
                <w:bCs/>
              </w:rPr>
              <w:t>Horizontalis</w:t>
            </w:r>
            <w:proofErr w:type="spellEnd"/>
            <w:r w:rsidRPr="00E96BA6">
              <w:rPr>
                <w:b/>
                <w:bCs/>
              </w:rPr>
              <w:t xml:space="preserve"> in Natural Populations in Greece</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Source:</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IAWA Bulletin NS, Volume 12, Issue 2</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1991</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Pages:</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195-204</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Keywords:</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 xml:space="preserve">specific gravity; wood quality; ring width; </w:t>
            </w:r>
            <w:proofErr w:type="spellStart"/>
            <w:r w:rsidRPr="00E96BA6">
              <w:t>Cupressus</w:t>
            </w:r>
            <w:proofErr w:type="spellEnd"/>
            <w:r w:rsidRPr="00E96BA6">
              <w:t xml:space="preserve"> sempervirens var. </w:t>
            </w:r>
            <w:proofErr w:type="spellStart"/>
            <w:r w:rsidRPr="00E96BA6">
              <w:t>horizontalis</w:t>
            </w:r>
            <w:proofErr w:type="spellEnd"/>
            <w:r w:rsidRPr="00E96BA6">
              <w:t xml:space="preserve"> </w:t>
            </w:r>
            <w:proofErr w:type="spellStart"/>
            <w:r w:rsidRPr="00E96BA6">
              <w:t>Gord</w:t>
            </w:r>
            <w:proofErr w:type="spellEnd"/>
            <w:r w:rsidRPr="00E96BA6">
              <w:t>; genetic improvement; tracheid size</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Abstract:</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 xml:space="preserve">The variation of specific gravity, ring width, tracheid length and tracheid </w:t>
            </w:r>
            <w:proofErr w:type="spellStart"/>
            <w:r w:rsidRPr="00E96BA6">
              <w:t>crosssectional</w:t>
            </w:r>
            <w:proofErr w:type="spellEnd"/>
            <w:r w:rsidRPr="00E96BA6">
              <w:t xml:space="preserve"> dimensions was studied among the remote natural forests of </w:t>
            </w:r>
            <w:proofErr w:type="spellStart"/>
            <w:r w:rsidRPr="00E96BA6">
              <w:t>Cupressus</w:t>
            </w:r>
            <w:proofErr w:type="spellEnd"/>
            <w:r w:rsidRPr="00E96BA6">
              <w:t xml:space="preserve"> sempervirens var. </w:t>
            </w:r>
            <w:proofErr w:type="spellStart"/>
            <w:r w:rsidRPr="00E96BA6">
              <w:t>horizontalis</w:t>
            </w:r>
            <w:proofErr w:type="spellEnd"/>
            <w:r w:rsidRPr="00E96BA6">
              <w:t xml:space="preserve"> </w:t>
            </w:r>
            <w:proofErr w:type="spellStart"/>
            <w:r w:rsidRPr="00E96BA6">
              <w:t>Gord</w:t>
            </w:r>
            <w:proofErr w:type="spellEnd"/>
            <w:r w:rsidRPr="00E96BA6">
              <w:t>. of the Greek islands Crete, Rhodes and Samos.</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DOI:</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F05F68" w:rsidP="00E96BA6">
            <w:hyperlink r:id="rId18" w:history="1">
              <w:r w:rsidR="00E96BA6" w:rsidRPr="00E96BA6">
                <w:rPr>
                  <w:rStyle w:val="a3"/>
                </w:rPr>
                <w:t>10.1163/22941932-90001237</w:t>
              </w:r>
            </w:hyperlink>
          </w:p>
        </w:tc>
      </w:tr>
    </w:tbl>
    <w:p w:rsidR="00E96BA6" w:rsidRPr="00E96BA6" w:rsidRDefault="00E96BA6" w:rsidP="00E96BA6">
      <w:pPr>
        <w:rPr>
          <w:vanish/>
        </w:rPr>
      </w:pPr>
    </w:p>
    <w:p w:rsidR="00E96BA6" w:rsidRDefault="00E96BA6"/>
    <w:p w:rsidR="00E96BA6" w:rsidRDefault="00E96BA6"/>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Author(s):</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Editors IAWA Journal</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lastRenderedPageBreak/>
              <w:t>Title:</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rPr>
                <w:b/>
                <w:bCs/>
              </w:rPr>
              <w:t>Appendix</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Source:</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IAWA Bulletin NS, Volume 12, Issue 2</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1991</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Pages:</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204-206</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Keywords:</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Abstract:</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DOI:</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F05F68" w:rsidP="00E96BA6">
            <w:hyperlink r:id="rId19" w:history="1">
              <w:r w:rsidR="00E96BA6" w:rsidRPr="00E96BA6">
                <w:rPr>
                  <w:rStyle w:val="a3"/>
                </w:rPr>
                <w:t>10.1163/22941932-90001238</w:t>
              </w:r>
            </w:hyperlink>
          </w:p>
        </w:tc>
      </w:tr>
    </w:tbl>
    <w:p w:rsidR="00E96BA6" w:rsidRPr="00E96BA6" w:rsidRDefault="00E96BA6" w:rsidP="00E96BA6">
      <w:pPr>
        <w:rPr>
          <w:vanish/>
        </w:rPr>
      </w:pPr>
    </w:p>
    <w:p w:rsidR="00E96BA6" w:rsidRDefault="00E96BA6"/>
    <w:p w:rsidR="00E96BA6" w:rsidRDefault="00E96BA6"/>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Author(s):</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Editors IAWA Journal</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Title:</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rPr>
                <w:b/>
                <w:bCs/>
              </w:rPr>
              <w:t>Wood Anatomy News</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Source:</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IAWA Bulletin NS, Volume 12, Issue 2</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1991</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Pages:</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206-206</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Keywords:</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Abstract:</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DOI:</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F05F68" w:rsidP="00E96BA6">
            <w:hyperlink r:id="rId20" w:history="1">
              <w:r w:rsidR="00E96BA6" w:rsidRPr="00E96BA6">
                <w:rPr>
                  <w:rStyle w:val="a3"/>
                </w:rPr>
                <w:t>10.1163/22941932-90001239</w:t>
              </w:r>
            </w:hyperlink>
          </w:p>
        </w:tc>
      </w:tr>
    </w:tbl>
    <w:p w:rsidR="00E96BA6" w:rsidRPr="00E96BA6" w:rsidRDefault="00E96BA6" w:rsidP="00E96BA6">
      <w:pPr>
        <w:rPr>
          <w:vanish/>
        </w:rPr>
      </w:pPr>
    </w:p>
    <w:p w:rsidR="00E96BA6" w:rsidRDefault="00E96BA6"/>
    <w:p w:rsidR="00E96BA6" w:rsidRDefault="00E96BA6"/>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Author(s):</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Simcha Lev-</w:t>
            </w:r>
            <w:proofErr w:type="spellStart"/>
            <w:r w:rsidRPr="00E96BA6">
              <w:t>Yadun</w:t>
            </w:r>
            <w:proofErr w:type="spellEnd"/>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Title:</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rPr>
                <w:b/>
                <w:bCs/>
              </w:rPr>
              <w:t>Terminology Used in Bark Anatomy: Additions and Comments</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Source:</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IAWA Bulletin NS, Volume 12, Issue 2</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1991</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Pages:</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207-209</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Keywords:</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 xml:space="preserve">phloem; </w:t>
            </w:r>
            <w:proofErr w:type="spellStart"/>
            <w:r w:rsidRPr="00E96BA6">
              <w:t>phellogen</w:t>
            </w:r>
            <w:proofErr w:type="spellEnd"/>
            <w:r w:rsidRPr="00E96BA6">
              <w:t>; periderm; Bark</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Abstract:</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Some additions, modifications and deletions to the terminology used in bark anatomy are suggested. The anatomical and developmental basis for these suggestions is briefly described.</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DOI:</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F05F68" w:rsidP="00E96BA6">
            <w:hyperlink r:id="rId21" w:history="1">
              <w:r w:rsidR="00E96BA6" w:rsidRPr="00E96BA6">
                <w:rPr>
                  <w:rStyle w:val="a3"/>
                </w:rPr>
                <w:t>10.1163/22941932-90001240</w:t>
              </w:r>
            </w:hyperlink>
          </w:p>
        </w:tc>
      </w:tr>
    </w:tbl>
    <w:p w:rsidR="00E96BA6" w:rsidRPr="00E96BA6" w:rsidRDefault="00E96BA6" w:rsidP="00E96BA6">
      <w:pPr>
        <w:rPr>
          <w:vanish/>
        </w:rPr>
      </w:pPr>
    </w:p>
    <w:p w:rsidR="00E96BA6" w:rsidRDefault="00E96BA6"/>
    <w:p w:rsidR="00E96BA6" w:rsidRDefault="00E96BA6"/>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Author(s):</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Editors IAWA Journal</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Title:</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rPr>
                <w:b/>
                <w:bCs/>
              </w:rPr>
              <w:t>Wood Anatomy News</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Source:</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IAWA Bulletin NS, Volume 12, Issue 2</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1991</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Pages:</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210-211</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Keywords:</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Abstract:</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F05F68" w:rsidP="00E96BA6">
            <w:hyperlink r:id="rId22" w:history="1">
              <w:r w:rsidR="00E96BA6" w:rsidRPr="00E96BA6">
                <w:rPr>
                  <w:rStyle w:val="a3"/>
                </w:rPr>
                <w:t>10.1163/22941932-90001241</w:t>
              </w:r>
            </w:hyperlink>
          </w:p>
        </w:tc>
      </w:tr>
    </w:tbl>
    <w:p w:rsidR="00E96BA6" w:rsidRPr="00E96BA6" w:rsidRDefault="00E96BA6" w:rsidP="00E96BA6">
      <w:pPr>
        <w:rPr>
          <w:vanish/>
        </w:rPr>
      </w:pPr>
    </w:p>
    <w:p w:rsidR="00E96BA6" w:rsidRDefault="00E96BA6"/>
    <w:p w:rsidR="00E96BA6" w:rsidRDefault="00E96BA6"/>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Author(s):</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Editors IAWA Journal</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Title:</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rPr>
                <w:b/>
                <w:bCs/>
              </w:rPr>
              <w:t>Association Affairs</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Source:</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IAWA Bulletin NS, Volume 12, Issue 2</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1991</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Pages:</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211-212</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Keywords:</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Abstract:</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DOI:</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F05F68" w:rsidP="00E96BA6">
            <w:hyperlink r:id="rId23" w:history="1">
              <w:r w:rsidR="00E96BA6" w:rsidRPr="00E96BA6">
                <w:rPr>
                  <w:rStyle w:val="a3"/>
                </w:rPr>
                <w:t>10.1163/22941932-90001242</w:t>
              </w:r>
            </w:hyperlink>
          </w:p>
        </w:tc>
      </w:tr>
    </w:tbl>
    <w:p w:rsidR="00E96BA6" w:rsidRPr="00E96BA6" w:rsidRDefault="00E96BA6" w:rsidP="00E96BA6">
      <w:pPr>
        <w:rPr>
          <w:vanish/>
        </w:rPr>
      </w:pPr>
    </w:p>
    <w:p w:rsidR="00E96BA6" w:rsidRDefault="00E96BA6"/>
    <w:p w:rsidR="00E96BA6" w:rsidRDefault="00E96BA6"/>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Author(s):</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Editors IAWA Journal</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Title:</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rPr>
                <w:b/>
                <w:bCs/>
              </w:rPr>
              <w:t>Association Affairs</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Source:</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IAWA Bulletin NS, Volume 12, Issue 2</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1991</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Pages:</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213-213</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Keywords:</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Abstract:</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DOI:</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F05F68" w:rsidP="00E96BA6">
            <w:hyperlink r:id="rId24" w:history="1">
              <w:r w:rsidR="00E96BA6" w:rsidRPr="00E96BA6">
                <w:rPr>
                  <w:rStyle w:val="a3"/>
                </w:rPr>
                <w:t>10.1163/22941932-90001243</w:t>
              </w:r>
            </w:hyperlink>
          </w:p>
        </w:tc>
      </w:tr>
    </w:tbl>
    <w:p w:rsidR="00E96BA6" w:rsidRPr="00E96BA6" w:rsidRDefault="00E96BA6" w:rsidP="00E96BA6">
      <w:pPr>
        <w:rPr>
          <w:vanish/>
        </w:rPr>
      </w:pPr>
    </w:p>
    <w:p w:rsidR="00E96BA6" w:rsidRDefault="00E96BA6"/>
    <w:p w:rsidR="00E96BA6" w:rsidRDefault="00E96BA6"/>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Author(s):</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Editors IAWA Journal</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Title:</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proofErr w:type="spellStart"/>
            <w:r w:rsidRPr="00E96BA6">
              <w:rPr>
                <w:b/>
                <w:bCs/>
              </w:rPr>
              <w:t>Iawa</w:t>
            </w:r>
            <w:proofErr w:type="spellEnd"/>
            <w:r w:rsidRPr="00E96BA6">
              <w:rPr>
                <w:b/>
                <w:bCs/>
              </w:rPr>
              <w:t xml:space="preserve"> Bulletin</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Source:</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IAWA Bulletin NS, Volume 12, Issue 2</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1991</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Pages:</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r w:rsidRPr="00E96BA6">
              <w:t>214-214</w:t>
            </w: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Keywords:</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Abstract:</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p>
        </w:tc>
      </w:tr>
      <w:tr w:rsidR="00E96BA6" w:rsidRPr="00E96BA6" w:rsidTr="00E96BA6">
        <w:tc>
          <w:tcPr>
            <w:tcW w:w="1950" w:type="dxa"/>
            <w:tcBorders>
              <w:top w:val="nil"/>
              <w:left w:val="nil"/>
              <w:bottom w:val="nil"/>
              <w:right w:val="nil"/>
            </w:tcBorders>
            <w:tcMar>
              <w:top w:w="30" w:type="dxa"/>
              <w:left w:w="75" w:type="dxa"/>
              <w:bottom w:w="30" w:type="dxa"/>
              <w:right w:w="75" w:type="dxa"/>
            </w:tcMar>
            <w:hideMark/>
          </w:tcPr>
          <w:p w:rsidR="00E96BA6" w:rsidRPr="00E96BA6" w:rsidRDefault="00E96BA6" w:rsidP="00E96BA6">
            <w:pPr>
              <w:rPr>
                <w:b/>
                <w:bCs/>
              </w:rPr>
            </w:pPr>
            <w:r w:rsidRPr="00E96BA6">
              <w:rPr>
                <w:b/>
                <w:bCs/>
              </w:rPr>
              <w:t>DOI:</w:t>
            </w:r>
          </w:p>
        </w:tc>
        <w:tc>
          <w:tcPr>
            <w:tcW w:w="0" w:type="auto"/>
            <w:tcBorders>
              <w:top w:val="nil"/>
              <w:left w:val="nil"/>
              <w:bottom w:val="nil"/>
              <w:right w:val="nil"/>
            </w:tcBorders>
            <w:tcMar>
              <w:top w:w="30" w:type="dxa"/>
              <w:left w:w="75" w:type="dxa"/>
              <w:bottom w:w="30" w:type="dxa"/>
              <w:right w:w="75" w:type="dxa"/>
            </w:tcMar>
            <w:hideMark/>
          </w:tcPr>
          <w:p w:rsidR="00E96BA6" w:rsidRPr="00E96BA6" w:rsidRDefault="00F05F68" w:rsidP="00E96BA6">
            <w:hyperlink r:id="rId25" w:history="1">
              <w:r w:rsidR="00E96BA6" w:rsidRPr="00E96BA6">
                <w:rPr>
                  <w:rStyle w:val="a3"/>
                </w:rPr>
                <w:t>10.1163/22941932-90001244</w:t>
              </w:r>
            </w:hyperlink>
          </w:p>
        </w:tc>
      </w:tr>
    </w:tbl>
    <w:p w:rsidR="00443BCC" w:rsidRDefault="00443BCC"/>
    <w:sectPr w:rsidR="00443B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61"/>
    <w:rsid w:val="00443BCC"/>
    <w:rsid w:val="005A5DF1"/>
    <w:rsid w:val="006C4E61"/>
    <w:rsid w:val="00E96BA6"/>
    <w:rsid w:val="00F05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32501"/>
  <w15:chartTrackingRefBased/>
  <w15:docId w15:val="{826E344F-F160-4C60-B0A1-6CDBC5C1C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6BA6"/>
    <w:rPr>
      <w:color w:val="0563C1" w:themeColor="hyperlink"/>
      <w:u w:val="single"/>
    </w:rPr>
  </w:style>
  <w:style w:type="character" w:styleId="a4">
    <w:name w:val="Unresolved Mention"/>
    <w:basedOn w:val="a0"/>
    <w:uiPriority w:val="99"/>
    <w:semiHidden/>
    <w:unhideWhenUsed/>
    <w:rsid w:val="00E96B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807530">
      <w:bodyDiv w:val="1"/>
      <w:marLeft w:val="0"/>
      <w:marRight w:val="0"/>
      <w:marTop w:val="0"/>
      <w:marBottom w:val="0"/>
      <w:divBdr>
        <w:top w:val="none" w:sz="0" w:space="0" w:color="auto"/>
        <w:left w:val="none" w:sz="0" w:space="0" w:color="auto"/>
        <w:bottom w:val="none" w:sz="0" w:space="0" w:color="auto"/>
        <w:right w:val="none" w:sz="0" w:space="0" w:color="auto"/>
      </w:divBdr>
    </w:div>
    <w:div w:id="162634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90001227" TargetMode="External"/><Relationship Id="rId13" Type="http://schemas.openxmlformats.org/officeDocument/2006/relationships/hyperlink" Target="http://dx.doi.org/10.1163/22941932-90001232" TargetMode="External"/><Relationship Id="rId18" Type="http://schemas.openxmlformats.org/officeDocument/2006/relationships/hyperlink" Target="http://dx.doi.org/10.1163/22941932-90001237"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dx.doi.org/10.1163/22941932-90001240" TargetMode="External"/><Relationship Id="rId7" Type="http://schemas.openxmlformats.org/officeDocument/2006/relationships/hyperlink" Target="http://dx.doi.org/10.1163/22941932-90001226" TargetMode="External"/><Relationship Id="rId12" Type="http://schemas.openxmlformats.org/officeDocument/2006/relationships/hyperlink" Target="http://dx.doi.org/10.1163/22941932-90001231" TargetMode="External"/><Relationship Id="rId17" Type="http://schemas.openxmlformats.org/officeDocument/2006/relationships/hyperlink" Target="http://dx.doi.org/10.1163/22941932-90001236" TargetMode="External"/><Relationship Id="rId25" Type="http://schemas.openxmlformats.org/officeDocument/2006/relationships/hyperlink" Target="http://dx.doi.org/10.1163/22941932-90001244" TargetMode="External"/><Relationship Id="rId2" Type="http://schemas.openxmlformats.org/officeDocument/2006/relationships/settings" Target="settings.xml"/><Relationship Id="rId16" Type="http://schemas.openxmlformats.org/officeDocument/2006/relationships/hyperlink" Target="http://dx.doi.org/10.1163/22941932-90001235" TargetMode="External"/><Relationship Id="rId20" Type="http://schemas.openxmlformats.org/officeDocument/2006/relationships/hyperlink" Target="http://dx.doi.org/10.1163/22941932-90001239" TargetMode="External"/><Relationship Id="rId1" Type="http://schemas.openxmlformats.org/officeDocument/2006/relationships/styles" Target="styles.xml"/><Relationship Id="rId6" Type="http://schemas.openxmlformats.org/officeDocument/2006/relationships/hyperlink" Target="http://dx.doi.org/10.1163/22941932-90001225" TargetMode="External"/><Relationship Id="rId11" Type="http://schemas.openxmlformats.org/officeDocument/2006/relationships/hyperlink" Target="http://dx.doi.org/10.1163/22941932-90001230" TargetMode="External"/><Relationship Id="rId24" Type="http://schemas.openxmlformats.org/officeDocument/2006/relationships/hyperlink" Target="http://dx.doi.org/10.1163/22941932-90001243" TargetMode="External"/><Relationship Id="rId5" Type="http://schemas.openxmlformats.org/officeDocument/2006/relationships/hyperlink" Target="http://dx.doi.org/10.1163/22941932-90001224" TargetMode="External"/><Relationship Id="rId15" Type="http://schemas.openxmlformats.org/officeDocument/2006/relationships/hyperlink" Target="http://dx.doi.org/10.1163/22941932-90001234" TargetMode="External"/><Relationship Id="rId23" Type="http://schemas.openxmlformats.org/officeDocument/2006/relationships/hyperlink" Target="http://dx.doi.org/10.1163/22941932-90001242" TargetMode="External"/><Relationship Id="rId10" Type="http://schemas.openxmlformats.org/officeDocument/2006/relationships/hyperlink" Target="http://dx.doi.org/10.1163/22941932-90001229" TargetMode="External"/><Relationship Id="rId19" Type="http://schemas.openxmlformats.org/officeDocument/2006/relationships/hyperlink" Target="http://dx.doi.org/10.1163/22941932-90001238" TargetMode="External"/><Relationship Id="rId4" Type="http://schemas.openxmlformats.org/officeDocument/2006/relationships/hyperlink" Target="http://dx.doi.org/10.1163/22941932-90001223" TargetMode="External"/><Relationship Id="rId9" Type="http://schemas.openxmlformats.org/officeDocument/2006/relationships/hyperlink" Target="http://dx.doi.org/10.1163/22941932-90001228" TargetMode="External"/><Relationship Id="rId14" Type="http://schemas.openxmlformats.org/officeDocument/2006/relationships/hyperlink" Target="http://dx.doi.org/10.1163/22941932-90001233" TargetMode="External"/><Relationship Id="rId22" Type="http://schemas.openxmlformats.org/officeDocument/2006/relationships/hyperlink" Target="http://dx.doi.org/10.1163/22941932-90001241"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1917</Words>
  <Characters>10933</Characters>
  <Application>Microsoft Office Word</Application>
  <DocSecurity>0</DocSecurity>
  <Lines>91</Lines>
  <Paragraphs>25</Paragraphs>
  <ScaleCrop>false</ScaleCrop>
  <Company/>
  <LinksUpToDate>false</LinksUpToDate>
  <CharactersWithSpaces>12825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7</cp:revision>
  <dcterms:created xsi:type="dcterms:W3CDTF">2017-06-21T07:33:00Z</dcterms:created>
  <dcterms:modified xsi:type="dcterms:W3CDTF">2017-06-27T08:38:00Z</dcterms:modified>
</cp:coreProperties>
</file>